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E288C" w14:textId="0CB7D1EB" w:rsidR="001C7A66" w:rsidRDefault="001C7A66" w:rsidP="00AE2FC7"/>
    <w:p w14:paraId="463C6E31" w14:textId="77777777" w:rsidR="0038767F" w:rsidRPr="0038767F" w:rsidRDefault="0038767F" w:rsidP="0038767F">
      <w:pPr>
        <w:jc w:val="center"/>
        <w:rPr>
          <w:rFonts w:ascii="Minion Pro" w:hAnsi="Minion Pro"/>
          <w:b/>
          <w:bCs/>
          <w:sz w:val="28"/>
          <w:szCs w:val="32"/>
        </w:rPr>
      </w:pPr>
      <w:r w:rsidRPr="0038767F">
        <w:rPr>
          <w:rFonts w:ascii="Minion Pro" w:hAnsi="Minion Pro"/>
          <w:b/>
          <w:bCs/>
          <w:sz w:val="28"/>
          <w:szCs w:val="32"/>
        </w:rPr>
        <w:t>Oppression - Part IV</w:t>
      </w:r>
      <w:r w:rsidRPr="0038767F">
        <w:rPr>
          <w:rFonts w:ascii="Minion Pro" w:hAnsi="Minion Pro"/>
          <w:b/>
          <w:bCs/>
          <w:sz w:val="26"/>
          <w:szCs w:val="28"/>
        </w:rPr>
        <w:br/>
      </w:r>
    </w:p>
    <w:p w14:paraId="175C2984" w14:textId="77777777" w:rsidR="0038767F" w:rsidRPr="0038767F" w:rsidRDefault="0038767F" w:rsidP="0038767F">
      <w:pPr>
        <w:numPr>
          <w:ilvl w:val="0"/>
          <w:numId w:val="1"/>
        </w:numPr>
        <w:contextualSpacing/>
        <w:rPr>
          <w:rFonts w:ascii="Minion Pro" w:hAnsi="Minion Pro"/>
          <w:sz w:val="24"/>
          <w:szCs w:val="24"/>
        </w:rPr>
      </w:pPr>
      <w:r w:rsidRPr="0038767F">
        <w:rPr>
          <w:rFonts w:ascii="Minion Pro" w:hAnsi="Minion Pro"/>
          <w:sz w:val="24"/>
          <w:szCs w:val="24"/>
        </w:rPr>
        <w:t>Jesus came to deliver His people from the oppression of sin! (its power and consequences)</w:t>
      </w:r>
      <w:r w:rsidRPr="0038767F">
        <w:rPr>
          <w:rFonts w:ascii="Minion Pro" w:hAnsi="Minion Pro"/>
          <w:sz w:val="24"/>
          <w:szCs w:val="24"/>
        </w:rPr>
        <w:br/>
        <w:t>Luke 4:16-18</w:t>
      </w:r>
    </w:p>
    <w:p w14:paraId="45B16D04" w14:textId="77777777" w:rsidR="0038767F" w:rsidRPr="0038767F" w:rsidRDefault="0038767F" w:rsidP="0038767F">
      <w:pPr>
        <w:ind w:left="1080"/>
        <w:contextualSpacing/>
        <w:rPr>
          <w:rFonts w:ascii="Minion Pro" w:hAnsi="Minion Pro"/>
          <w:sz w:val="24"/>
          <w:szCs w:val="24"/>
        </w:rPr>
      </w:pPr>
      <w:r w:rsidRPr="0038767F">
        <w:rPr>
          <w:rFonts w:ascii="Minion Pro" w:hAnsi="Minion Pro"/>
          <w:sz w:val="24"/>
          <w:szCs w:val="24"/>
        </w:rPr>
        <w:br/>
      </w:r>
    </w:p>
    <w:p w14:paraId="42B017E8" w14:textId="77777777" w:rsidR="0038767F" w:rsidRPr="0038767F" w:rsidRDefault="0038767F" w:rsidP="0038767F">
      <w:pPr>
        <w:numPr>
          <w:ilvl w:val="0"/>
          <w:numId w:val="1"/>
        </w:numPr>
        <w:contextualSpacing/>
        <w:rPr>
          <w:rFonts w:ascii="Minion Pro" w:hAnsi="Minion Pro"/>
          <w:sz w:val="24"/>
          <w:szCs w:val="24"/>
        </w:rPr>
      </w:pPr>
      <w:r w:rsidRPr="0038767F">
        <w:rPr>
          <w:rFonts w:ascii="Minion Pro" w:hAnsi="Minion Pro"/>
          <w:sz w:val="24"/>
          <w:szCs w:val="24"/>
        </w:rPr>
        <w:t xml:space="preserve">Jesus was “oppressed” because of His role as the ordained sin bearer. Not because of an assumed solidarity with the physically, emotionally, or culturally oppressed. </w:t>
      </w:r>
      <w:r w:rsidRPr="0038767F">
        <w:rPr>
          <w:rFonts w:ascii="Minion Pro" w:hAnsi="Minion Pro"/>
          <w:sz w:val="24"/>
          <w:szCs w:val="24"/>
        </w:rPr>
        <w:br/>
        <w:t>Isaiah 53</w:t>
      </w:r>
    </w:p>
    <w:p w14:paraId="7891F6DF" w14:textId="77777777" w:rsidR="0038767F" w:rsidRPr="0038767F" w:rsidRDefault="0038767F" w:rsidP="0038767F">
      <w:pPr>
        <w:ind w:left="1080"/>
        <w:contextualSpacing/>
        <w:rPr>
          <w:rFonts w:ascii="Minion Pro" w:hAnsi="Minion Pro"/>
          <w:sz w:val="24"/>
          <w:szCs w:val="24"/>
        </w:rPr>
      </w:pPr>
      <w:r w:rsidRPr="0038767F">
        <w:rPr>
          <w:rFonts w:ascii="Minion Pro" w:hAnsi="Minion Pro"/>
          <w:sz w:val="24"/>
          <w:szCs w:val="24"/>
        </w:rPr>
        <w:br/>
      </w:r>
      <w:r w:rsidRPr="0038767F">
        <w:rPr>
          <w:rFonts w:ascii="Minion Pro" w:hAnsi="Minion Pro"/>
          <w:sz w:val="24"/>
          <w:szCs w:val="24"/>
        </w:rPr>
        <w:br/>
      </w:r>
    </w:p>
    <w:p w14:paraId="12B8AFD1" w14:textId="77777777" w:rsidR="0038767F" w:rsidRPr="0038767F" w:rsidRDefault="0038767F" w:rsidP="0038767F">
      <w:pPr>
        <w:numPr>
          <w:ilvl w:val="0"/>
          <w:numId w:val="1"/>
        </w:numPr>
        <w:contextualSpacing/>
        <w:rPr>
          <w:rFonts w:ascii="Minion Pro" w:hAnsi="Minion Pro"/>
          <w:sz w:val="24"/>
          <w:szCs w:val="24"/>
        </w:rPr>
      </w:pPr>
      <w:r w:rsidRPr="0038767F">
        <w:rPr>
          <w:rFonts w:ascii="Minion Pro" w:hAnsi="Minion Pro"/>
          <w:sz w:val="24"/>
          <w:szCs w:val="24"/>
        </w:rPr>
        <w:t xml:space="preserve">Unjust oppression must be distinguished from the consequences of the fall and personal sin. </w:t>
      </w:r>
    </w:p>
    <w:p w14:paraId="523DA07E" w14:textId="77777777" w:rsidR="0038767F" w:rsidRPr="0038767F" w:rsidRDefault="0038767F" w:rsidP="0038767F">
      <w:pPr>
        <w:rPr>
          <w:rFonts w:ascii="Minion Pro" w:hAnsi="Minion Pro"/>
          <w:sz w:val="24"/>
          <w:szCs w:val="24"/>
        </w:rPr>
      </w:pPr>
    </w:p>
    <w:p w14:paraId="2142EB20" w14:textId="77777777" w:rsidR="0038767F" w:rsidRPr="0038767F" w:rsidRDefault="0038767F" w:rsidP="0038767F">
      <w:pPr>
        <w:rPr>
          <w:rFonts w:ascii="Minion Pro" w:hAnsi="Minion Pro"/>
          <w:sz w:val="24"/>
          <w:szCs w:val="24"/>
        </w:rPr>
      </w:pPr>
      <w:r w:rsidRPr="0038767F">
        <w:rPr>
          <w:rFonts w:ascii="Minion Pro" w:hAnsi="Minion Pro"/>
          <w:sz w:val="24"/>
          <w:szCs w:val="24"/>
        </w:rPr>
        <w:br/>
      </w:r>
      <w:r w:rsidRPr="0038767F">
        <w:rPr>
          <w:rFonts w:ascii="Minion Pro" w:hAnsi="Minion Pro"/>
          <w:sz w:val="24"/>
          <w:szCs w:val="24"/>
        </w:rPr>
        <w:br/>
      </w:r>
    </w:p>
    <w:p w14:paraId="1F42ECF0" w14:textId="77777777" w:rsidR="0038767F" w:rsidRPr="0038767F" w:rsidRDefault="0038767F" w:rsidP="0038767F">
      <w:pPr>
        <w:numPr>
          <w:ilvl w:val="0"/>
          <w:numId w:val="1"/>
        </w:numPr>
        <w:contextualSpacing/>
        <w:rPr>
          <w:rFonts w:ascii="Minion Pro" w:hAnsi="Minion Pro"/>
          <w:sz w:val="24"/>
          <w:szCs w:val="24"/>
        </w:rPr>
      </w:pPr>
      <w:r w:rsidRPr="0038767F">
        <w:rPr>
          <w:rFonts w:ascii="Minion Pro" w:hAnsi="Minion Pro"/>
          <w:sz w:val="24"/>
          <w:szCs w:val="24"/>
        </w:rPr>
        <w:t>Distinctions ordained by God should not be viewed as examples of oppression.</w:t>
      </w:r>
    </w:p>
    <w:p w14:paraId="65888382" w14:textId="77777777" w:rsidR="0038767F" w:rsidRPr="0038767F" w:rsidRDefault="0038767F" w:rsidP="0038767F">
      <w:pPr>
        <w:rPr>
          <w:rFonts w:ascii="Minion Pro" w:hAnsi="Minion Pro"/>
          <w:sz w:val="24"/>
          <w:szCs w:val="24"/>
        </w:rPr>
      </w:pPr>
    </w:p>
    <w:p w14:paraId="412A07A4" w14:textId="77777777" w:rsidR="0038767F" w:rsidRPr="0038767F" w:rsidRDefault="0038767F" w:rsidP="0038767F">
      <w:pPr>
        <w:numPr>
          <w:ilvl w:val="0"/>
          <w:numId w:val="2"/>
        </w:numPr>
        <w:contextualSpacing/>
        <w:rPr>
          <w:rFonts w:ascii="Minion Pro" w:hAnsi="Minion Pro"/>
          <w:sz w:val="24"/>
          <w:szCs w:val="24"/>
        </w:rPr>
      </w:pPr>
      <w:r w:rsidRPr="0038767F">
        <w:rPr>
          <w:rFonts w:ascii="Minion Pro" w:hAnsi="Minion Pro"/>
          <w:sz w:val="24"/>
          <w:szCs w:val="24"/>
        </w:rPr>
        <w:t>Biblically ordered Patriarchy is not Oppression!</w:t>
      </w:r>
    </w:p>
    <w:p w14:paraId="0473EA42" w14:textId="77777777" w:rsidR="0038767F" w:rsidRPr="0038767F" w:rsidRDefault="0038767F" w:rsidP="0038767F">
      <w:pPr>
        <w:rPr>
          <w:rFonts w:ascii="Minion Pro" w:hAnsi="Minion Pro"/>
          <w:sz w:val="24"/>
          <w:szCs w:val="24"/>
        </w:rPr>
      </w:pPr>
    </w:p>
    <w:p w14:paraId="6DEEAAFC" w14:textId="77777777" w:rsidR="0038767F" w:rsidRPr="0038767F" w:rsidRDefault="0038767F" w:rsidP="0038767F">
      <w:pPr>
        <w:numPr>
          <w:ilvl w:val="0"/>
          <w:numId w:val="2"/>
        </w:numPr>
        <w:contextualSpacing/>
        <w:rPr>
          <w:rFonts w:ascii="Minion Pro" w:hAnsi="Minion Pro"/>
          <w:sz w:val="24"/>
          <w:szCs w:val="24"/>
        </w:rPr>
      </w:pPr>
      <w:r w:rsidRPr="0038767F">
        <w:rPr>
          <w:rFonts w:ascii="Minion Pro" w:hAnsi="Minion Pro"/>
          <w:sz w:val="24"/>
          <w:szCs w:val="24"/>
        </w:rPr>
        <w:t>Heteronormativity is not Oppression!</w:t>
      </w:r>
    </w:p>
    <w:p w14:paraId="78226A8C" w14:textId="185E0FFE" w:rsidR="0038767F" w:rsidRDefault="0038767F" w:rsidP="0038767F">
      <w:pPr>
        <w:rPr>
          <w:rFonts w:ascii="Minion Pro" w:hAnsi="Minion Pro"/>
          <w:sz w:val="24"/>
          <w:szCs w:val="24"/>
        </w:rPr>
      </w:pPr>
    </w:p>
    <w:p w14:paraId="6B9839AB" w14:textId="49E95061" w:rsidR="0040481C" w:rsidRDefault="0040481C" w:rsidP="0038767F">
      <w:pPr>
        <w:rPr>
          <w:rFonts w:ascii="Minion Pro" w:hAnsi="Minion Pro"/>
          <w:sz w:val="24"/>
          <w:szCs w:val="24"/>
        </w:rPr>
      </w:pPr>
    </w:p>
    <w:p w14:paraId="16BD6B70" w14:textId="7BCF6520" w:rsidR="0040481C" w:rsidRDefault="0040481C" w:rsidP="0038767F">
      <w:pPr>
        <w:rPr>
          <w:rFonts w:ascii="Minion Pro" w:hAnsi="Minion Pro"/>
          <w:sz w:val="24"/>
          <w:szCs w:val="24"/>
        </w:rPr>
      </w:pPr>
    </w:p>
    <w:p w14:paraId="5E677ABA" w14:textId="42DC2662" w:rsidR="0040481C" w:rsidRDefault="0040481C" w:rsidP="0038767F">
      <w:pPr>
        <w:rPr>
          <w:rFonts w:ascii="Minion Pro" w:hAnsi="Minion Pro"/>
          <w:sz w:val="24"/>
          <w:szCs w:val="24"/>
        </w:rPr>
      </w:pPr>
    </w:p>
    <w:p w14:paraId="12B95E43" w14:textId="6C61EFF4" w:rsidR="0040481C" w:rsidRDefault="0040481C" w:rsidP="0038767F">
      <w:pPr>
        <w:rPr>
          <w:rFonts w:ascii="Minion Pro" w:hAnsi="Minion Pro"/>
          <w:sz w:val="24"/>
          <w:szCs w:val="24"/>
        </w:rPr>
      </w:pPr>
    </w:p>
    <w:p w14:paraId="043F45A7" w14:textId="0A5FBB43" w:rsidR="0040481C" w:rsidRDefault="0040481C" w:rsidP="0038767F">
      <w:pPr>
        <w:rPr>
          <w:rFonts w:ascii="Minion Pro" w:hAnsi="Minion Pro"/>
          <w:sz w:val="24"/>
          <w:szCs w:val="24"/>
        </w:rPr>
      </w:pPr>
    </w:p>
    <w:p w14:paraId="159FB789" w14:textId="2B50AD1B" w:rsidR="0040481C" w:rsidRDefault="0040481C" w:rsidP="0038767F">
      <w:pPr>
        <w:rPr>
          <w:rFonts w:ascii="Minion Pro" w:hAnsi="Minion Pro"/>
          <w:sz w:val="24"/>
          <w:szCs w:val="24"/>
        </w:rPr>
      </w:pPr>
    </w:p>
    <w:p w14:paraId="510DB056" w14:textId="1532B0AE" w:rsidR="0040481C" w:rsidRDefault="0040481C" w:rsidP="0038767F">
      <w:pPr>
        <w:rPr>
          <w:rFonts w:ascii="Minion Pro" w:hAnsi="Minion Pro"/>
          <w:sz w:val="24"/>
          <w:szCs w:val="24"/>
        </w:rPr>
      </w:pPr>
    </w:p>
    <w:p w14:paraId="54B0CA18" w14:textId="1D45CE1E" w:rsidR="0040481C" w:rsidRDefault="0040481C" w:rsidP="0038767F">
      <w:pPr>
        <w:rPr>
          <w:rFonts w:ascii="Minion Pro" w:hAnsi="Minion Pro"/>
          <w:sz w:val="24"/>
          <w:szCs w:val="24"/>
        </w:rPr>
      </w:pPr>
    </w:p>
    <w:p w14:paraId="1A010EBF" w14:textId="359F718E" w:rsidR="0040481C" w:rsidRDefault="0040481C" w:rsidP="0038767F">
      <w:pPr>
        <w:rPr>
          <w:rFonts w:ascii="Minion Pro" w:hAnsi="Minion Pro"/>
          <w:sz w:val="24"/>
          <w:szCs w:val="24"/>
        </w:rPr>
      </w:pPr>
    </w:p>
    <w:p w14:paraId="40D428F5" w14:textId="263406B6" w:rsidR="0040481C" w:rsidRDefault="0040481C" w:rsidP="0038767F">
      <w:pPr>
        <w:rPr>
          <w:rFonts w:ascii="Minion Pro" w:hAnsi="Minion Pro"/>
          <w:sz w:val="24"/>
          <w:szCs w:val="24"/>
        </w:rPr>
      </w:pPr>
    </w:p>
    <w:p w14:paraId="39F1799A" w14:textId="77777777" w:rsidR="0040481C" w:rsidRDefault="0040481C" w:rsidP="0040481C">
      <w:r>
        <w:lastRenderedPageBreak/>
        <w:t xml:space="preserve">“Say on then and show me,” said he. “This,” said I, “and all that precedes has for its sequel, in my opinion, the following law.” “What? “That these women shall all be common to all the </w:t>
      </w:r>
      <w:proofErr w:type="gramStart"/>
      <w:r>
        <w:t>men,  and</w:t>
      </w:r>
      <w:proofErr w:type="gramEnd"/>
      <w:r>
        <w:t xml:space="preserve"> that none shall cohabit with any privately; and that the children shall be common, and that no parent shall know its own offspring nor any child its parent.” “This is a far bigger paradox than the </w:t>
      </w:r>
      <w:proofErr w:type="gramStart"/>
      <w:r>
        <w:t>other, and</w:t>
      </w:r>
      <w:proofErr w:type="gramEnd"/>
      <w:r>
        <w:t xml:space="preserve"> provokes more distrust as to its possibility and its utility.” “I presume,” said I, “that there would be no debate about its utility, no denial that the community of women and children would be the greatest good, supposing it possible.  </w:t>
      </w:r>
      <w:r w:rsidRPr="0029386D">
        <w:rPr>
          <w:b/>
          <w:bCs/>
        </w:rPr>
        <w:t>Plato’s Republic Book 5</w:t>
      </w:r>
    </w:p>
    <w:p w14:paraId="7FD2DC0A" w14:textId="77777777" w:rsidR="0040481C" w:rsidRPr="00AE2FC7" w:rsidRDefault="0040481C" w:rsidP="0040481C">
      <w:r>
        <w:t xml:space="preserve">The offspring of the good, I suppose, they will take to the pen or </w:t>
      </w:r>
      <w:proofErr w:type="spellStart"/>
      <w:r>
        <w:t>créche</w:t>
      </w:r>
      <w:proofErr w:type="spellEnd"/>
      <w:r>
        <w:t xml:space="preserve">, to certain nurses who live apart in a quarter of the city, but the offspring of the inferior, and any of those of the other sort who are born defective, they will properly dispose of in secret, so that no one will know what has become of them.” “That is the condition,” he said, “of preserving the purity of the guardians' breed.” “They will also supervise the nursing of the children, conducting the mothers to the pen … employing every device to prevent anyone from recognizing her own infant.  </w:t>
      </w:r>
      <w:r w:rsidRPr="00AE2FC7">
        <w:rPr>
          <w:b/>
          <w:bCs/>
        </w:rPr>
        <w:t>Plato’s Republic Book 5</w:t>
      </w:r>
    </w:p>
    <w:p w14:paraId="57505654" w14:textId="77777777" w:rsidR="0040481C" w:rsidRDefault="0040481C" w:rsidP="0040481C">
      <w:pPr>
        <w:rPr>
          <w:b/>
          <w:bCs/>
        </w:rPr>
      </w:pPr>
    </w:p>
    <w:p w14:paraId="400CC788" w14:textId="77777777" w:rsidR="0040481C" w:rsidRPr="00AE2FC7" w:rsidRDefault="0040481C" w:rsidP="0040481C">
      <w:r>
        <w:t>Marx adds:  The modern family contains in germ not only slavery (</w:t>
      </w:r>
      <w:proofErr w:type="spellStart"/>
      <w:r>
        <w:t>servitus</w:t>
      </w:r>
      <w:proofErr w:type="spellEnd"/>
      <w:r>
        <w:t xml:space="preserve">), but also serfdom, since from the beginning it is related to agricultural services. It contains in miniature all the contradictions which later extend throughout society and its state.  </w:t>
      </w:r>
      <w:proofErr w:type="spellStart"/>
      <w:proofErr w:type="gramStart"/>
      <w:r w:rsidRPr="0029386D">
        <w:rPr>
          <w:b/>
          <w:bCs/>
        </w:rPr>
        <w:t>F.Engels</w:t>
      </w:r>
      <w:proofErr w:type="spellEnd"/>
      <w:proofErr w:type="gramEnd"/>
      <w:r w:rsidRPr="0029386D">
        <w:rPr>
          <w:b/>
          <w:bCs/>
        </w:rPr>
        <w:t xml:space="preserve"> Origin of the Family, Private Property and the State</w:t>
      </w:r>
    </w:p>
    <w:p w14:paraId="454F7F47" w14:textId="77777777" w:rsidR="0040481C" w:rsidRPr="0029386D" w:rsidRDefault="0040481C" w:rsidP="0040481C">
      <w:pPr>
        <w:rPr>
          <w:b/>
          <w:bCs/>
        </w:rPr>
      </w:pPr>
    </w:p>
    <w:p w14:paraId="15D29C97" w14:textId="77777777" w:rsidR="0040481C" w:rsidRPr="00AE2FC7" w:rsidRDefault="0040481C" w:rsidP="0040481C">
      <w:r>
        <w:t xml:space="preserve">Then it will be plain that the first condition for the liberation of the wife is to bring the whole female sex back into public industry, and that this in turn demands the abolition of the monogamous family as the economic unit of society.    </w:t>
      </w:r>
      <w:proofErr w:type="spellStart"/>
      <w:proofErr w:type="gramStart"/>
      <w:r w:rsidRPr="0029386D">
        <w:rPr>
          <w:b/>
          <w:bCs/>
        </w:rPr>
        <w:t>F.Engels</w:t>
      </w:r>
      <w:proofErr w:type="spellEnd"/>
      <w:proofErr w:type="gramEnd"/>
      <w:r w:rsidRPr="0029386D">
        <w:rPr>
          <w:b/>
          <w:bCs/>
        </w:rPr>
        <w:t xml:space="preserve"> Origin of the Family, Private Property and the State</w:t>
      </w:r>
    </w:p>
    <w:p w14:paraId="4BCDFF82" w14:textId="77777777" w:rsidR="0040481C" w:rsidRPr="0029386D" w:rsidRDefault="0040481C" w:rsidP="0040481C">
      <w:pPr>
        <w:rPr>
          <w:b/>
          <w:bCs/>
        </w:rPr>
      </w:pPr>
    </w:p>
    <w:p w14:paraId="38CFEFF9" w14:textId="77777777" w:rsidR="0040481C" w:rsidRDefault="0040481C" w:rsidP="0040481C">
      <w:r>
        <w:t>"We disrupt the Western-prescribed nuclear family structure requirement by supporting each other as extended families and ‘villages’ that collectively care for one another, especially our children, to the degree that mothers, parents, and children are comfortable,</w:t>
      </w:r>
      <w:proofErr w:type="gramStart"/>
      <w:r>
        <w:t xml:space="preserve">"  </w:t>
      </w:r>
      <w:r w:rsidRPr="0029386D">
        <w:rPr>
          <w:b/>
          <w:bCs/>
        </w:rPr>
        <w:t>BLM</w:t>
      </w:r>
      <w:proofErr w:type="gramEnd"/>
      <w:r>
        <w:rPr>
          <w:b/>
          <w:bCs/>
        </w:rPr>
        <w:t xml:space="preserve"> </w:t>
      </w:r>
      <w:r w:rsidRPr="0029386D">
        <w:rPr>
          <w:b/>
          <w:bCs/>
        </w:rPr>
        <w:t xml:space="preserve"> “ What we believe” </w:t>
      </w:r>
      <w:r>
        <w:rPr>
          <w:b/>
          <w:bCs/>
        </w:rPr>
        <w:t>(</w:t>
      </w:r>
      <w:r w:rsidRPr="0029386D">
        <w:t>Removed Sept.2020</w:t>
      </w:r>
      <w:r>
        <w:t>)</w:t>
      </w:r>
    </w:p>
    <w:p w14:paraId="1C3603D1" w14:textId="77777777" w:rsidR="0040481C" w:rsidRDefault="0040481C" w:rsidP="0040481C"/>
    <w:p w14:paraId="5F3D3307" w14:textId="77777777" w:rsidR="0040481C" w:rsidRDefault="0040481C" w:rsidP="0040481C">
      <w:pPr>
        <w:shd w:val="clear" w:color="auto" w:fill="FCFCFC"/>
        <w:spacing w:before="240" w:after="0" w:line="240" w:lineRule="auto"/>
        <w:outlineLvl w:val="0"/>
        <w:rPr>
          <w:rFonts w:ascii="Times New Roman" w:eastAsia="Times New Roman" w:hAnsi="Times New Roman" w:cs="Times New Roman"/>
          <w:color w:val="333333"/>
          <w:kern w:val="36"/>
        </w:rPr>
      </w:pPr>
      <w:r w:rsidRPr="001C7A66">
        <w:rPr>
          <w:rFonts w:ascii="Times New Roman" w:eastAsia="Times New Roman" w:hAnsi="Times New Roman" w:cs="Times New Roman"/>
          <w:color w:val="333333"/>
          <w:kern w:val="36"/>
        </w:rPr>
        <w:t xml:space="preserve">Renowned Therapist Explains </w:t>
      </w:r>
      <w:proofErr w:type="gramStart"/>
      <w:r w:rsidRPr="001C7A66">
        <w:rPr>
          <w:rFonts w:ascii="Times New Roman" w:eastAsia="Times New Roman" w:hAnsi="Times New Roman" w:cs="Times New Roman"/>
          <w:color w:val="333333"/>
          <w:kern w:val="36"/>
        </w:rPr>
        <w:t>The</w:t>
      </w:r>
      <w:proofErr w:type="gramEnd"/>
      <w:r w:rsidRPr="001C7A66">
        <w:rPr>
          <w:rFonts w:ascii="Times New Roman" w:eastAsia="Times New Roman" w:hAnsi="Times New Roman" w:cs="Times New Roman"/>
          <w:color w:val="333333"/>
          <w:kern w:val="36"/>
        </w:rPr>
        <w:t xml:space="preserve"> Crushing Effects Of Patriarchy On Men And Women Today</w:t>
      </w:r>
      <w:r>
        <w:rPr>
          <w:rFonts w:ascii="Times New Roman" w:eastAsia="Times New Roman" w:hAnsi="Times New Roman" w:cs="Times New Roman"/>
          <w:color w:val="333333"/>
          <w:kern w:val="36"/>
        </w:rPr>
        <w:t>. Forbes 1/25/2018</w:t>
      </w:r>
    </w:p>
    <w:p w14:paraId="49DB8608" w14:textId="77777777" w:rsidR="0040481C" w:rsidRDefault="0040481C" w:rsidP="0040481C">
      <w:pPr>
        <w:shd w:val="clear" w:color="auto" w:fill="FCFCFC"/>
        <w:spacing w:before="240" w:after="0" w:line="240" w:lineRule="auto"/>
        <w:outlineLvl w:val="0"/>
        <w:rPr>
          <w:rFonts w:ascii="Times New Roman" w:eastAsia="Times New Roman" w:hAnsi="Times New Roman" w:cs="Times New Roman"/>
          <w:color w:val="333333"/>
          <w:kern w:val="36"/>
        </w:rPr>
      </w:pPr>
    </w:p>
    <w:p w14:paraId="05B1CFBB" w14:textId="77777777" w:rsidR="0040481C" w:rsidRDefault="0040481C" w:rsidP="0040481C">
      <w:pPr>
        <w:shd w:val="clear" w:color="auto" w:fill="FFFFFF"/>
        <w:spacing w:after="375" w:line="240" w:lineRule="auto"/>
        <w:textAlignment w:val="baseline"/>
        <w:outlineLvl w:val="0"/>
        <w:rPr>
          <w:rFonts w:ascii="Georgia" w:eastAsia="Times New Roman" w:hAnsi="Georgia" w:cs="Times New Roman"/>
          <w:color w:val="121212"/>
          <w:kern w:val="36"/>
        </w:rPr>
      </w:pPr>
      <w:r w:rsidRPr="001C7A66">
        <w:rPr>
          <w:rFonts w:ascii="Georgia" w:eastAsia="Times New Roman" w:hAnsi="Georgia" w:cs="Times New Roman"/>
          <w:color w:val="121212"/>
          <w:kern w:val="36"/>
        </w:rPr>
        <w:t>Carefully Smash the Patriarchy</w:t>
      </w:r>
      <w:r>
        <w:rPr>
          <w:rFonts w:ascii="Georgia" w:eastAsia="Times New Roman" w:hAnsi="Georgia" w:cs="Times New Roman"/>
          <w:color w:val="121212"/>
          <w:kern w:val="36"/>
        </w:rPr>
        <w:t>.  nytimes.com 3/18/2018</w:t>
      </w:r>
    </w:p>
    <w:p w14:paraId="117ADEDA" w14:textId="77777777" w:rsidR="0040481C" w:rsidRDefault="0040481C" w:rsidP="0040481C">
      <w:pPr>
        <w:shd w:val="clear" w:color="auto" w:fill="FFFFFF"/>
        <w:spacing w:after="0" w:line="240" w:lineRule="auto"/>
        <w:outlineLvl w:val="0"/>
        <w:rPr>
          <w:rFonts w:ascii="Times New Roman" w:eastAsia="Times New Roman" w:hAnsi="Times New Roman" w:cs="Times New Roman"/>
          <w:color w:val="000000"/>
          <w:kern w:val="36"/>
        </w:rPr>
      </w:pPr>
      <w:r w:rsidRPr="001C7A66">
        <w:rPr>
          <w:rFonts w:ascii="Times New Roman" w:eastAsia="Times New Roman" w:hAnsi="Times New Roman" w:cs="Times New Roman"/>
          <w:color w:val="000000"/>
          <w:kern w:val="36"/>
        </w:rPr>
        <w:t>America Has A Patriarchy Problem</w:t>
      </w:r>
      <w:r>
        <w:rPr>
          <w:rFonts w:ascii="Times New Roman" w:eastAsia="Times New Roman" w:hAnsi="Times New Roman" w:cs="Times New Roman"/>
          <w:color w:val="000000"/>
          <w:kern w:val="36"/>
        </w:rPr>
        <w:t>.  WBUR.org 8/15/2019</w:t>
      </w:r>
    </w:p>
    <w:p w14:paraId="31C4013A" w14:textId="77777777" w:rsidR="0040481C" w:rsidRDefault="0040481C" w:rsidP="0040481C">
      <w:pPr>
        <w:shd w:val="clear" w:color="auto" w:fill="FFFFFF"/>
        <w:spacing w:after="0" w:line="240" w:lineRule="auto"/>
        <w:outlineLvl w:val="0"/>
        <w:rPr>
          <w:rFonts w:ascii="Times New Roman" w:eastAsia="Times New Roman" w:hAnsi="Times New Roman" w:cs="Times New Roman"/>
          <w:color w:val="000000"/>
          <w:kern w:val="36"/>
        </w:rPr>
      </w:pPr>
    </w:p>
    <w:p w14:paraId="476FD21B" w14:textId="77777777" w:rsidR="0040481C" w:rsidRPr="0038767F" w:rsidRDefault="0040481C" w:rsidP="0040481C">
      <w:pPr>
        <w:shd w:val="clear" w:color="auto" w:fill="FFFFFF"/>
        <w:spacing w:after="0" w:line="240" w:lineRule="auto"/>
        <w:outlineLvl w:val="0"/>
        <w:rPr>
          <w:rFonts w:ascii="Times New Roman" w:eastAsia="Times New Roman" w:hAnsi="Times New Roman" w:cs="Times New Roman"/>
          <w:color w:val="000000"/>
          <w:kern w:val="36"/>
        </w:rPr>
      </w:pPr>
      <w:r w:rsidRPr="0038767F">
        <w:rPr>
          <w:rFonts w:ascii="Times New Roman" w:eastAsia="Times New Roman" w:hAnsi="Times New Roman" w:cs="Times New Roman"/>
          <w:color w:val="000000"/>
          <w:kern w:val="36"/>
        </w:rPr>
        <w:t xml:space="preserve">Patriarchy </w:t>
      </w:r>
      <w:proofErr w:type="gramStart"/>
      <w:r w:rsidRPr="0038767F">
        <w:rPr>
          <w:rFonts w:ascii="Times New Roman" w:eastAsia="Times New Roman" w:hAnsi="Times New Roman" w:cs="Times New Roman"/>
          <w:color w:val="000000"/>
          <w:kern w:val="36"/>
        </w:rPr>
        <w:t>By</w:t>
      </w:r>
      <w:proofErr w:type="gramEnd"/>
      <w:r w:rsidRPr="0038767F">
        <w:rPr>
          <w:rFonts w:ascii="Times New Roman" w:eastAsia="Times New Roman" w:hAnsi="Times New Roman" w:cs="Times New Roman"/>
          <w:color w:val="000000"/>
          <w:kern w:val="36"/>
        </w:rPr>
        <w:t xml:space="preserve"> Any Other Name is Still Patriarchy</w:t>
      </w:r>
      <w:r>
        <w:rPr>
          <w:rFonts w:ascii="Times New Roman" w:eastAsia="Times New Roman" w:hAnsi="Times New Roman" w:cs="Times New Roman"/>
          <w:color w:val="000000"/>
          <w:kern w:val="36"/>
        </w:rPr>
        <w:t>. Christianitytoday.com 8/4/2020</w:t>
      </w:r>
    </w:p>
    <w:p w14:paraId="27DC2CF4" w14:textId="77777777" w:rsidR="0040481C" w:rsidRDefault="0040481C" w:rsidP="0040481C">
      <w:pPr>
        <w:shd w:val="clear" w:color="auto" w:fill="FFFFFF"/>
        <w:spacing w:after="0" w:line="240" w:lineRule="auto"/>
        <w:outlineLvl w:val="0"/>
        <w:rPr>
          <w:rFonts w:ascii="Times New Roman" w:eastAsia="Times New Roman" w:hAnsi="Times New Roman" w:cs="Times New Roman"/>
          <w:color w:val="000000"/>
          <w:kern w:val="36"/>
        </w:rPr>
      </w:pPr>
    </w:p>
    <w:p w14:paraId="44B549A2" w14:textId="77777777" w:rsidR="0040481C" w:rsidRDefault="0040481C" w:rsidP="0040481C">
      <w:pPr>
        <w:shd w:val="clear" w:color="auto" w:fill="FFFFFF"/>
        <w:spacing w:after="0" w:line="240" w:lineRule="auto"/>
        <w:outlineLvl w:val="0"/>
        <w:rPr>
          <w:rFonts w:ascii="Times New Roman" w:eastAsia="Times New Roman" w:hAnsi="Times New Roman" w:cs="Times New Roman"/>
          <w:color w:val="000000"/>
          <w:kern w:val="36"/>
        </w:rPr>
      </w:pPr>
      <w:r w:rsidRPr="00731497">
        <w:rPr>
          <w:rFonts w:ascii="Times New Roman" w:eastAsia="Times New Roman" w:hAnsi="Times New Roman" w:cs="Times New Roman"/>
          <w:color w:val="000000"/>
          <w:kern w:val="36"/>
        </w:rPr>
        <w:t>How Patriarchy Hurts Men</w:t>
      </w:r>
      <w:r>
        <w:rPr>
          <w:rFonts w:ascii="Times New Roman" w:eastAsia="Times New Roman" w:hAnsi="Times New Roman" w:cs="Times New Roman"/>
          <w:color w:val="000000"/>
          <w:kern w:val="36"/>
        </w:rPr>
        <w:t>. cbeinternational.com 11/11/20</w:t>
      </w:r>
    </w:p>
    <w:p w14:paraId="79D6A025" w14:textId="77777777" w:rsidR="0040481C" w:rsidRPr="00731497" w:rsidRDefault="0040481C" w:rsidP="0040481C">
      <w:pPr>
        <w:shd w:val="clear" w:color="auto" w:fill="FFFFFF"/>
        <w:spacing w:after="0" w:line="240" w:lineRule="auto"/>
        <w:outlineLvl w:val="0"/>
        <w:rPr>
          <w:rFonts w:ascii="Times New Roman" w:eastAsia="Times New Roman" w:hAnsi="Times New Roman" w:cs="Times New Roman"/>
          <w:color w:val="000000"/>
          <w:kern w:val="36"/>
        </w:rPr>
      </w:pPr>
    </w:p>
    <w:p w14:paraId="39CA928B" w14:textId="77777777" w:rsidR="0040481C" w:rsidRPr="00731497" w:rsidRDefault="0040481C" w:rsidP="0040481C">
      <w:pPr>
        <w:shd w:val="clear" w:color="auto" w:fill="FFFFFF"/>
        <w:spacing w:after="0" w:line="240" w:lineRule="auto"/>
        <w:outlineLvl w:val="0"/>
        <w:rPr>
          <w:rFonts w:ascii="Times New Roman" w:eastAsia="Times New Roman" w:hAnsi="Times New Roman" w:cs="Times New Roman"/>
          <w:color w:val="000000"/>
          <w:kern w:val="36"/>
        </w:rPr>
      </w:pPr>
      <w:r w:rsidRPr="00731497">
        <w:rPr>
          <w:rFonts w:ascii="Times New Roman" w:eastAsia="Times New Roman" w:hAnsi="Times New Roman" w:cs="Times New Roman"/>
          <w:color w:val="000000"/>
          <w:kern w:val="36"/>
        </w:rPr>
        <w:t>Now Beth Moore is taking on patriarchy in the church</w:t>
      </w:r>
      <w:r>
        <w:rPr>
          <w:rFonts w:ascii="Times New Roman" w:eastAsia="Times New Roman" w:hAnsi="Times New Roman" w:cs="Times New Roman"/>
          <w:color w:val="000000"/>
          <w:kern w:val="36"/>
        </w:rPr>
        <w:t>. Baptist News Global 4/9/2021</w:t>
      </w:r>
    </w:p>
    <w:p w14:paraId="72BD4E2C" w14:textId="636CF24E" w:rsidR="001C7A66" w:rsidRDefault="001C7A66" w:rsidP="00AE2FC7"/>
    <w:p w14:paraId="21956292" w14:textId="77777777" w:rsidR="00AE2FC7" w:rsidRPr="00AE2FC7" w:rsidRDefault="00AE2FC7" w:rsidP="0029386D">
      <w:pPr>
        <w:rPr>
          <w:b/>
          <w:bCs/>
        </w:rPr>
      </w:pPr>
    </w:p>
    <w:p w14:paraId="1626EC44" w14:textId="77777777" w:rsidR="0029386D" w:rsidRDefault="0029386D"/>
    <w:sectPr w:rsidR="0029386D" w:rsidSect="0038767F">
      <w:pgSz w:w="12240" w:h="15840"/>
      <w:pgMar w:top="9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w:panose1 w:val="00000000000000000000"/>
    <w:charset w:val="00"/>
    <w:family w:val="roman"/>
    <w:notTrueType/>
    <w:pitch w:val="variable"/>
    <w:sig w:usb0="E00002AF" w:usb1="50006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5D5D"/>
    <w:multiLevelType w:val="hybridMultilevel"/>
    <w:tmpl w:val="21FE5824"/>
    <w:lvl w:ilvl="0" w:tplc="E03278BE">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236A49"/>
    <w:multiLevelType w:val="hybridMultilevel"/>
    <w:tmpl w:val="69AC8AEA"/>
    <w:lvl w:ilvl="0" w:tplc="80D4DE66">
      <w:start w:val="6"/>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86D"/>
    <w:rsid w:val="001C7A66"/>
    <w:rsid w:val="0029386D"/>
    <w:rsid w:val="0038767F"/>
    <w:rsid w:val="0040481C"/>
    <w:rsid w:val="006944E4"/>
    <w:rsid w:val="00731497"/>
    <w:rsid w:val="00AE2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474EF"/>
  <w15:chartTrackingRefBased/>
  <w15:docId w15:val="{0377CA55-DDAA-4368-823D-90291F30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81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807153">
      <w:bodyDiv w:val="1"/>
      <w:marLeft w:val="0"/>
      <w:marRight w:val="0"/>
      <w:marTop w:val="0"/>
      <w:marBottom w:val="0"/>
      <w:divBdr>
        <w:top w:val="none" w:sz="0" w:space="0" w:color="auto"/>
        <w:left w:val="none" w:sz="0" w:space="0" w:color="auto"/>
        <w:bottom w:val="none" w:sz="0" w:space="0" w:color="auto"/>
        <w:right w:val="none" w:sz="0" w:space="0" w:color="auto"/>
      </w:divBdr>
    </w:div>
    <w:div w:id="476263232">
      <w:bodyDiv w:val="1"/>
      <w:marLeft w:val="0"/>
      <w:marRight w:val="0"/>
      <w:marTop w:val="0"/>
      <w:marBottom w:val="0"/>
      <w:divBdr>
        <w:top w:val="none" w:sz="0" w:space="0" w:color="auto"/>
        <w:left w:val="none" w:sz="0" w:space="0" w:color="auto"/>
        <w:bottom w:val="none" w:sz="0" w:space="0" w:color="auto"/>
        <w:right w:val="none" w:sz="0" w:space="0" w:color="auto"/>
      </w:divBdr>
    </w:div>
    <w:div w:id="904947604">
      <w:bodyDiv w:val="1"/>
      <w:marLeft w:val="0"/>
      <w:marRight w:val="0"/>
      <w:marTop w:val="0"/>
      <w:marBottom w:val="0"/>
      <w:divBdr>
        <w:top w:val="none" w:sz="0" w:space="0" w:color="auto"/>
        <w:left w:val="none" w:sz="0" w:space="0" w:color="auto"/>
        <w:bottom w:val="none" w:sz="0" w:space="0" w:color="auto"/>
        <w:right w:val="none" w:sz="0" w:space="0" w:color="auto"/>
      </w:divBdr>
    </w:div>
    <w:div w:id="999236160">
      <w:bodyDiv w:val="1"/>
      <w:marLeft w:val="0"/>
      <w:marRight w:val="0"/>
      <w:marTop w:val="0"/>
      <w:marBottom w:val="0"/>
      <w:divBdr>
        <w:top w:val="none" w:sz="0" w:space="0" w:color="auto"/>
        <w:left w:val="none" w:sz="0" w:space="0" w:color="auto"/>
        <w:bottom w:val="none" w:sz="0" w:space="0" w:color="auto"/>
        <w:right w:val="none" w:sz="0" w:space="0" w:color="auto"/>
      </w:divBdr>
    </w:div>
    <w:div w:id="1675375573">
      <w:bodyDiv w:val="1"/>
      <w:marLeft w:val="0"/>
      <w:marRight w:val="0"/>
      <w:marTop w:val="0"/>
      <w:marBottom w:val="0"/>
      <w:divBdr>
        <w:top w:val="none" w:sz="0" w:space="0" w:color="auto"/>
        <w:left w:val="none" w:sz="0" w:space="0" w:color="auto"/>
        <w:bottom w:val="none" w:sz="0" w:space="0" w:color="auto"/>
        <w:right w:val="none" w:sz="0" w:space="0" w:color="auto"/>
      </w:divBdr>
    </w:div>
    <w:div w:id="1868521961">
      <w:bodyDiv w:val="1"/>
      <w:marLeft w:val="0"/>
      <w:marRight w:val="0"/>
      <w:marTop w:val="0"/>
      <w:marBottom w:val="0"/>
      <w:divBdr>
        <w:top w:val="none" w:sz="0" w:space="0" w:color="auto"/>
        <w:left w:val="none" w:sz="0" w:space="0" w:color="auto"/>
        <w:bottom w:val="none" w:sz="0" w:space="0" w:color="auto"/>
        <w:right w:val="none" w:sz="0" w:space="0" w:color="auto"/>
      </w:divBdr>
    </w:div>
    <w:div w:id="203669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2681</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White</dc:creator>
  <cp:keywords/>
  <dc:description/>
  <cp:lastModifiedBy>Kathy White</cp:lastModifiedBy>
  <cp:revision>1</cp:revision>
  <cp:lastPrinted>2021-04-25T11:46:00Z</cp:lastPrinted>
  <dcterms:created xsi:type="dcterms:W3CDTF">2021-04-24T01:49:00Z</dcterms:created>
  <dcterms:modified xsi:type="dcterms:W3CDTF">2021-04-25T23:18:00Z</dcterms:modified>
</cp:coreProperties>
</file>