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3230" w:rsidRDefault="00C26E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Chron. 7:13-14</w:t>
      </w:r>
    </w:p>
    <w:p w14:paraId="00000002" w14:textId="77777777" w:rsidR="00EA3230" w:rsidRDefault="00EA32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A3230" w:rsidRDefault="00C26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Wrath of God Revealed </w:t>
      </w:r>
    </w:p>
    <w:p w14:paraId="00000004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II </w:t>
      </w:r>
      <w:r>
        <w:rPr>
          <w:rFonts w:ascii="Times New Roman" w:eastAsia="Times New Roman" w:hAnsi="Times New Roman" w:cs="Times New Roman"/>
        </w:rPr>
        <w:t xml:space="preserve">Chron. </w:t>
      </w:r>
      <w:r>
        <w:rPr>
          <w:rFonts w:ascii="Times New Roman" w:eastAsia="Times New Roman" w:hAnsi="Times New Roman" w:cs="Times New Roman"/>
          <w:color w:val="000000"/>
        </w:rPr>
        <w:t xml:space="preserve">7:13 </w:t>
      </w:r>
      <w:r>
        <w:rPr>
          <w:rFonts w:ascii="Times New Roman" w:eastAsia="Times New Roman" w:hAnsi="Times New Roman" w:cs="Times New Roman"/>
          <w:highlight w:val="white"/>
        </w:rPr>
        <w:t xml:space="preserve">When I shut up heaven and there is no rain, or command the locusts to devour the land, or send pestilence among My people, 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</w:rPr>
        <w:t>II C</w:t>
      </w:r>
      <w:r>
        <w:rPr>
          <w:rFonts w:ascii="Times New Roman" w:eastAsia="Times New Roman" w:hAnsi="Times New Roman" w:cs="Times New Roman"/>
        </w:rPr>
        <w:t>hron.</w:t>
      </w:r>
      <w:r>
        <w:rPr>
          <w:rFonts w:ascii="Times New Roman" w:eastAsia="Times New Roman" w:hAnsi="Times New Roman" w:cs="Times New Roman"/>
          <w:color w:val="000000"/>
        </w:rPr>
        <w:t>6:24, 28, 36, Lev. 18:25-28, Is. 19:1-7</w:t>
      </w:r>
    </w:p>
    <w:p w14:paraId="00000005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EA3230" w:rsidRDefault="00C26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Repentance of the Redeemed </w:t>
      </w:r>
    </w:p>
    <w:p w14:paraId="00000007" w14:textId="77777777" w:rsidR="00EA3230" w:rsidRDefault="00C26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Humble Themselves</w:t>
      </w:r>
    </w:p>
    <w:p w14:paraId="00000008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Peter 5:5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</w:rPr>
        <w:t>All of you, clothe yourselves with humility toward one another, because, “God opposes the proud but shows favor to the humble.”</w:t>
      </w:r>
    </w:p>
    <w:p w14:paraId="00000009" w14:textId="77777777" w:rsidR="00EA3230" w:rsidRDefault="00C26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And Pray</w:t>
      </w:r>
    </w:p>
    <w:p w14:paraId="0000000A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Ps. 85:4 Restore us again, God our Savior, and put away your displeasure toward us.</w:t>
      </w:r>
    </w:p>
    <w:p w14:paraId="0000000B" w14:textId="77777777" w:rsidR="00EA3230" w:rsidRDefault="00C26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And Seek My Face</w:t>
      </w:r>
    </w:p>
    <w:p w14:paraId="0000000C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Is. 55:6 Seek the </w:t>
      </w:r>
      <w:r>
        <w:rPr>
          <w:rFonts w:ascii="Times New Roman" w:eastAsia="Times New Roman" w:hAnsi="Times New Roman" w:cs="Times New Roman"/>
          <w:color w:val="000000"/>
        </w:rPr>
        <w:t>Lord while he may be found; call on him while he is near.</w:t>
      </w:r>
    </w:p>
    <w:p w14:paraId="0000000D" w14:textId="77777777" w:rsidR="00EA3230" w:rsidRDefault="00C26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turn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color w:val="000000"/>
        </w:rPr>
        <w:t xml:space="preserve"> their wicked ways</w:t>
      </w:r>
    </w:p>
    <w:p w14:paraId="0000000E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Is. 55:7 Let the wicked forsake their ways and the unrighteous their thoughts</w:t>
      </w:r>
      <w:r>
        <w:rPr>
          <w:rFonts w:ascii="Times New Roman" w:eastAsia="Times New Roman" w:hAnsi="Times New Roman" w:cs="Times New Roman"/>
        </w:rPr>
        <w:t>…</w:t>
      </w:r>
    </w:p>
    <w:p w14:paraId="0000000F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EA3230" w:rsidRDefault="00C26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Revival/Renewal of the Land</w:t>
      </w:r>
    </w:p>
    <w:p w14:paraId="00000011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C</w:t>
      </w:r>
      <w:r>
        <w:rPr>
          <w:rFonts w:ascii="Times New Roman" w:eastAsia="Times New Roman" w:hAnsi="Times New Roman" w:cs="Times New Roman"/>
        </w:rPr>
        <w:t>hron</w:t>
      </w:r>
      <w:r>
        <w:rPr>
          <w:rFonts w:ascii="Times New Roman" w:eastAsia="Times New Roman" w:hAnsi="Times New Roman" w:cs="Times New Roman"/>
          <w:color w:val="000000"/>
        </w:rPr>
        <w:t xml:space="preserve"> 7:14 </w:t>
      </w:r>
      <w:r>
        <w:rPr>
          <w:rFonts w:ascii="Times New Roman" w:eastAsia="Times New Roman" w:hAnsi="Times New Roman" w:cs="Times New Roman"/>
          <w:highlight w:val="white"/>
        </w:rPr>
        <w:t xml:space="preserve">… then I will hear from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heaven, and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will forgive their sin and heal their land.</w:t>
      </w:r>
    </w:p>
    <w:p w14:paraId="00000012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—------------------------------------------------------------------------------------------------------------------------------------------------------------------------------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</w:rPr>
        <w:t>--------------------------------------------------------</w:t>
      </w:r>
      <w:r>
        <w:rPr>
          <w:rFonts w:ascii="Times New Roman" w:eastAsia="Times New Roman" w:hAnsi="Times New Roman" w:cs="Times New Roman"/>
        </w:rPr>
        <w:t>-</w:t>
      </w:r>
    </w:p>
    <w:p w14:paraId="00000014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Wicked Ways?</w:t>
      </w:r>
    </w:p>
    <w:p w14:paraId="00000016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Potential </w:t>
      </w:r>
      <w:r>
        <w:rPr>
          <w:rFonts w:ascii="Times New Roman" w:eastAsia="Times New Roman" w:hAnsi="Times New Roman" w:cs="Times New Roman"/>
          <w:color w:val="000000"/>
        </w:rPr>
        <w:t>Wickedness Regarding: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8" w14:textId="77777777" w:rsidR="00EA3230" w:rsidRDefault="00C26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Sanctification </w:t>
      </w:r>
    </w:p>
    <w:p w14:paraId="00000019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Heb. 12:14 Make every effort to live in peace with everyone and to be holy; without holiness no one will see the Lord.</w:t>
      </w:r>
    </w:p>
    <w:p w14:paraId="0000001A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I John 3:6 </w:t>
      </w:r>
      <w:r>
        <w:rPr>
          <w:rFonts w:ascii="Times New Roman" w:eastAsia="Times New Roman" w:hAnsi="Times New Roman" w:cs="Times New Roman"/>
          <w:highlight w:val="white"/>
        </w:rPr>
        <w:t>Whoever abides in Him does not sin. Whoever sins has neither seen Him nor known Him.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vertAlign w:val="superscript"/>
        </w:rPr>
        <w:t> </w:t>
      </w:r>
    </w:p>
    <w:p w14:paraId="0000001B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John 3:9 </w:t>
      </w:r>
      <w:r>
        <w:rPr>
          <w:rFonts w:ascii="Times New Roman" w:eastAsia="Times New Roman" w:hAnsi="Times New Roman" w:cs="Times New Roman"/>
          <w:highlight w:val="white"/>
        </w:rPr>
        <w:t>Whoever abides in Him does n</w:t>
      </w:r>
      <w:r>
        <w:rPr>
          <w:rFonts w:ascii="Times New Roman" w:eastAsia="Times New Roman" w:hAnsi="Times New Roman" w:cs="Times New Roman"/>
          <w:highlight w:val="white"/>
        </w:rPr>
        <w:t>ot sin. Whoever sins has neither seen Him nor known Him.</w:t>
      </w:r>
    </w:p>
    <w:p w14:paraId="0000001C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John 5:18 </w:t>
      </w:r>
      <w:r>
        <w:rPr>
          <w:rFonts w:ascii="Times New Roman" w:eastAsia="Times New Roman" w:hAnsi="Times New Roman" w:cs="Times New Roman"/>
          <w:highlight w:val="white"/>
        </w:rPr>
        <w:t>We know that whoever is born of God does not sin; but he who has been born of God keeps himself, and the wicked one does not touch him.</w:t>
      </w:r>
    </w:p>
    <w:p w14:paraId="0000001D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EA3230" w:rsidRDefault="00C26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Seriousness</w:t>
      </w:r>
    </w:p>
    <w:p w14:paraId="0000001F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Luke 13:24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Strive to enter through the</w:t>
      </w:r>
      <w:r>
        <w:rPr>
          <w:rFonts w:ascii="Times New Roman" w:eastAsia="Times New Roman" w:hAnsi="Times New Roman" w:cs="Times New Roman"/>
          <w:highlight w:val="white"/>
        </w:rPr>
        <w:t xml:space="preserve"> narrow gate, for many, I say to you, will seek to enter and will not be able.</w:t>
      </w:r>
    </w:p>
    <w:p w14:paraId="00000020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Jude 3…</w:t>
      </w:r>
      <w:r>
        <w:rPr>
          <w:rFonts w:ascii="Times New Roman" w:eastAsia="Times New Roman" w:hAnsi="Times New Roman" w:cs="Times New Roman"/>
          <w:highlight w:val="white"/>
        </w:rPr>
        <w:t>exhorting you to contend earnestly for the faith which was once for all delivered to the saints.</w:t>
      </w:r>
    </w:p>
    <w:p w14:paraId="00000021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Rom. 12:1 </w:t>
      </w:r>
      <w:r>
        <w:rPr>
          <w:rFonts w:ascii="Times New Roman" w:eastAsia="Times New Roman" w:hAnsi="Times New Roman" w:cs="Times New Roman"/>
          <w:highlight w:val="white"/>
        </w:rPr>
        <w:t xml:space="preserve">I beseech you therefore, brethren, by the mercies of God, that </w:t>
      </w:r>
      <w:r>
        <w:rPr>
          <w:rFonts w:ascii="Times New Roman" w:eastAsia="Times New Roman" w:hAnsi="Times New Roman" w:cs="Times New Roman"/>
          <w:highlight w:val="white"/>
        </w:rPr>
        <w:t xml:space="preserve">you present your bodies a living sacrifice, holy, acceptable to God, </w:t>
      </w:r>
      <w:r>
        <w:rPr>
          <w:rFonts w:ascii="Times New Roman" w:eastAsia="Times New Roman" w:hAnsi="Times New Roman" w:cs="Times New Roman"/>
          <w:i/>
          <w:highlight w:val="white"/>
        </w:rPr>
        <w:t>which is</w:t>
      </w:r>
      <w:r>
        <w:rPr>
          <w:rFonts w:ascii="Times New Roman" w:eastAsia="Times New Roman" w:hAnsi="Times New Roman" w:cs="Times New Roman"/>
          <w:highlight w:val="white"/>
        </w:rPr>
        <w:t xml:space="preserve"> your reasonable service.</w:t>
      </w:r>
    </w:p>
    <w:p w14:paraId="00000022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00000023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00000024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00000025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Luke 9:62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But Jesus said to him, “No one, having put his hand to the plow, and looking back, is fit for the kingdom of God.”</w:t>
      </w:r>
    </w:p>
    <w:p w14:paraId="00000026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Luke 14:26-27 </w:t>
      </w:r>
      <w:r>
        <w:rPr>
          <w:rFonts w:ascii="Times New Roman" w:eastAsia="Times New Roman" w:hAnsi="Times New Roman" w:cs="Times New Roman"/>
          <w:highlight w:val="white"/>
        </w:rPr>
        <w:t>If anyone comes to Me and does not hate his father and mother, wife and children, brothers and sisters, yes, and his own life also, he cannot be My disciple.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And whoever does not bear his cross and come after Me cannot be My disciple.</w:t>
      </w:r>
    </w:p>
    <w:p w14:paraId="00000027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Luke 14</w:t>
      </w:r>
      <w:r>
        <w:rPr>
          <w:rFonts w:ascii="Times New Roman" w:eastAsia="Times New Roman" w:hAnsi="Times New Roman" w:cs="Times New Roman"/>
          <w:color w:val="000000"/>
        </w:rPr>
        <w:t xml:space="preserve">:33 </w:t>
      </w:r>
      <w:r>
        <w:rPr>
          <w:rFonts w:ascii="Times New Roman" w:eastAsia="Times New Roman" w:hAnsi="Times New Roman" w:cs="Times New Roman"/>
        </w:rPr>
        <w:t>So likewise, whoever of you does not forsake all that he has cannot be My disciple.</w:t>
      </w:r>
    </w:p>
    <w:p w14:paraId="00000028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Matt.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18:9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And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if your eye causes you to sin, pluck it out and cast </w:t>
      </w:r>
      <w:r>
        <w:rPr>
          <w:rFonts w:ascii="Times New Roman" w:eastAsia="Times New Roman" w:hAnsi="Times New Roman" w:cs="Times New Roman"/>
          <w:i/>
          <w:highlight w:val="white"/>
        </w:rPr>
        <w:t>it</w:t>
      </w:r>
      <w:r>
        <w:rPr>
          <w:rFonts w:ascii="Times New Roman" w:eastAsia="Times New Roman" w:hAnsi="Times New Roman" w:cs="Times New Roman"/>
          <w:highlight w:val="white"/>
        </w:rPr>
        <w:t xml:space="preserve"> from you. It is better for you to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enter into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life with one eye, rather than having two eyes, to </w:t>
      </w:r>
      <w:r>
        <w:rPr>
          <w:rFonts w:ascii="Times New Roman" w:eastAsia="Times New Roman" w:hAnsi="Times New Roman" w:cs="Times New Roman"/>
          <w:highlight w:val="white"/>
        </w:rPr>
        <w:t>be cast into hell fire.</w:t>
      </w:r>
    </w:p>
    <w:p w14:paraId="00000029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2A" w14:textId="77777777" w:rsidR="00EA3230" w:rsidRDefault="00C26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Separation </w:t>
      </w:r>
    </w:p>
    <w:p w14:paraId="0000002B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Corinthians 6:17 Therefore, “Come out from them and be separate, says the Lord. Touch no unclean thing, and I will receive you.”</w:t>
      </w:r>
    </w:p>
    <w:p w14:paraId="0000002C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John 2:15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Do not love the world or anything in the world. If anyone loves the world, love for the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Father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 is not in them.</w:t>
      </w:r>
    </w:p>
    <w:p w14:paraId="0000002D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ames 1:27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Religion that God our Father accepts as pure and faultless is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this:</w:t>
      </w:r>
      <w:r>
        <w:rPr>
          <w:rFonts w:ascii="Times New Roman" w:eastAsia="Times New Roman" w:hAnsi="Times New Roman" w:cs="Times New Roman"/>
          <w:highlight w:val="white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to keep oneself from being polluted by the world.</w:t>
      </w:r>
    </w:p>
    <w:p w14:paraId="0000002E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James 4:4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You adulterous people, don’t you know that friendship with the world means enmity against God? Therefore, anyone who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chooses to be a friend of the world becomes an enemy of God.</w:t>
      </w:r>
    </w:p>
    <w:p w14:paraId="0000002F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Rm. 12:2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color w:val="000000"/>
        </w:rPr>
        <w:t>do not be conformed to this world, but be trans</w:t>
      </w:r>
      <w:r>
        <w:rPr>
          <w:rFonts w:ascii="Times New Roman" w:eastAsia="Times New Roman" w:hAnsi="Times New Roman" w:cs="Times New Roman"/>
        </w:rPr>
        <w:t xml:space="preserve">formed by the renewing of your </w:t>
      </w:r>
      <w:proofErr w:type="gramStart"/>
      <w:r>
        <w:rPr>
          <w:rFonts w:ascii="Times New Roman" w:eastAsia="Times New Roman" w:hAnsi="Times New Roman" w:cs="Times New Roman"/>
        </w:rPr>
        <w:t>mind..</w:t>
      </w:r>
      <w:proofErr w:type="gramEnd"/>
    </w:p>
    <w:p w14:paraId="00000030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Gal.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1:4 </w:t>
      </w:r>
      <w:r>
        <w:rPr>
          <w:rFonts w:ascii="Times New Roman" w:eastAsia="Times New Roman" w:hAnsi="Times New Roman" w:cs="Times New Roman"/>
          <w:highlight w:val="white"/>
        </w:rPr>
        <w:t>.who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gave Himself for our sins, that He might deliver us from this present evil age...</w:t>
      </w:r>
    </w:p>
    <w:p w14:paraId="00000031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Jude</w:t>
      </w:r>
      <w:r>
        <w:rPr>
          <w:rFonts w:ascii="Times New Roman" w:eastAsia="Times New Roman" w:hAnsi="Times New Roman" w:cs="Times New Roman"/>
          <w:color w:val="000000"/>
        </w:rPr>
        <w:t xml:space="preserve"> 22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..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others save with fear, pulling </w:t>
      </w:r>
      <w:r>
        <w:rPr>
          <w:rFonts w:ascii="Times New Roman" w:eastAsia="Times New Roman" w:hAnsi="Times New Roman" w:cs="Times New Roman"/>
          <w:i/>
          <w:highlight w:val="white"/>
        </w:rPr>
        <w:t>them</w:t>
      </w:r>
      <w:r>
        <w:rPr>
          <w:rFonts w:ascii="Times New Roman" w:eastAsia="Times New Roman" w:hAnsi="Times New Roman" w:cs="Times New Roman"/>
          <w:highlight w:val="white"/>
        </w:rPr>
        <w:t xml:space="preserve"> out of the fire, hating even the garment defiled by the flesh.</w:t>
      </w:r>
    </w:p>
    <w:p w14:paraId="00000032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Chron. 19:2 J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ehu the seer, the son of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Hanani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went out to meet him and said to the king, “Should you help the wicked and love those who hate the </w:t>
      </w:r>
      <w:r>
        <w:rPr>
          <w:rFonts w:ascii="Times New Roman" w:eastAsia="Times New Roman" w:hAnsi="Times New Roman" w:cs="Times New Roman"/>
          <w:smallCaps/>
          <w:color w:val="000000"/>
          <w:highlight w:val="white"/>
        </w:rPr>
        <w:t>Lord</w:t>
      </w:r>
      <w:r>
        <w:rPr>
          <w:rFonts w:ascii="Times New Roman" w:eastAsia="Times New Roman" w:hAnsi="Times New Roman" w:cs="Times New Roman"/>
          <w:color w:val="000000"/>
          <w:highlight w:val="white"/>
        </w:rPr>
        <w:t>? Because of this, the wrath of the </w:t>
      </w:r>
      <w:r>
        <w:rPr>
          <w:rFonts w:ascii="Times New Roman" w:eastAsia="Times New Roman" w:hAnsi="Times New Roman" w:cs="Times New Roman"/>
          <w:smallCaps/>
          <w:color w:val="000000"/>
          <w:highlight w:val="white"/>
        </w:rPr>
        <w:t>Lord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is on you.</w:t>
      </w:r>
    </w:p>
    <w:p w14:paraId="00000033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EA3230" w:rsidRDefault="00C26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Sanctified Sympathy </w:t>
      </w:r>
    </w:p>
    <w:p w14:paraId="00000035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John 3:17 </w:t>
      </w:r>
      <w:r>
        <w:rPr>
          <w:rFonts w:ascii="Times New Roman" w:eastAsia="Times New Roman" w:hAnsi="Times New Roman" w:cs="Times New Roman"/>
          <w:highlight w:val="white"/>
        </w:rPr>
        <w:t>But whoever has this world’s goods</w:t>
      </w:r>
      <w:r>
        <w:rPr>
          <w:rFonts w:ascii="Times New Roman" w:eastAsia="Times New Roman" w:hAnsi="Times New Roman" w:cs="Times New Roman"/>
          <w:highlight w:val="white"/>
        </w:rPr>
        <w:t>, and sees his brother in need, and shuts up his heart from him, how does the love of God abide in him?</w:t>
      </w:r>
    </w:p>
    <w:p w14:paraId="00000036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James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1:27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highlight w:val="white"/>
        </w:rPr>
        <w:t>Religion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that God our Father accepts as pure and faultless is this: to look after orphans and widows in their distress </w:t>
      </w:r>
      <w:r>
        <w:rPr>
          <w:rFonts w:ascii="Times New Roman" w:eastAsia="Times New Roman" w:hAnsi="Times New Roman" w:cs="Times New Roman"/>
          <w:highlight w:val="white"/>
        </w:rPr>
        <w:t>…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00000037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Is. 1:17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Learn to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do right; seek justice. Defend the oppressed. Take up the cause of the fatherless;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plead the case of the widow.</w:t>
      </w:r>
    </w:p>
    <w:p w14:paraId="00000038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Matt. 25:31-46</w:t>
      </w:r>
    </w:p>
    <w:p w14:paraId="00000039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p w14:paraId="0000003A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Searching for wickedness </w:t>
      </w:r>
    </w:p>
    <w:p w14:paraId="0000003B" w14:textId="77777777" w:rsidR="00EA3230" w:rsidRDefault="00C26E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I read such pointed and unequivocal scriptural texts: </w:t>
      </w:r>
    </w:p>
    <w:p w14:paraId="0000003C" w14:textId="77777777" w:rsidR="00EA3230" w:rsidRDefault="00C26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 ignore them. – </w:t>
      </w:r>
      <w:r>
        <w:rPr>
          <w:rFonts w:ascii="Times New Roman" w:eastAsia="Times New Roman" w:hAnsi="Times New Roman" w:cs="Times New Roman"/>
          <w:b/>
          <w:color w:val="000000"/>
        </w:rPr>
        <w:t>This is wickedness.</w:t>
      </w:r>
    </w:p>
    <w:p w14:paraId="0000003D" w14:textId="77777777" w:rsidR="00EA3230" w:rsidRDefault="00C26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interpret such verses in the context of my lived experience, and the lived experience of my friends and family. In the context of our desires and goals. Thes</w:t>
      </w:r>
      <w:r>
        <w:rPr>
          <w:rFonts w:ascii="Times New Roman" w:eastAsia="Times New Roman" w:hAnsi="Times New Roman" w:cs="Times New Roman"/>
          <w:color w:val="000000"/>
        </w:rPr>
        <w:t>e verses don’t convict us, but rather are conformed to our conception of the Christian life. –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This is wickedness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3E" w14:textId="77777777" w:rsidR="00EA3230" w:rsidRDefault="00C26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interpret such verses in the context of the entire Bible. Such verses convict me. They magnify my sinful and selfish ways. They cause me t</w:t>
      </w:r>
      <w:r>
        <w:rPr>
          <w:rFonts w:ascii="Times New Roman" w:eastAsia="Times New Roman" w:hAnsi="Times New Roman" w:cs="Times New Roman"/>
          <w:color w:val="000000"/>
        </w:rPr>
        <w:t xml:space="preserve">o flee to the righteousness of Christ, and out of thankfulness for my redemption, I seriously strive toward </w:t>
      </w:r>
      <w:r>
        <w:rPr>
          <w:rFonts w:ascii="Times New Roman" w:eastAsia="Times New Roman" w:hAnsi="Times New Roman" w:cs="Times New Roman"/>
        </w:rPr>
        <w:t>obedience</w:t>
      </w:r>
      <w:r>
        <w:rPr>
          <w:rFonts w:ascii="Times New Roman" w:eastAsia="Times New Roman" w:hAnsi="Times New Roman" w:cs="Times New Roman"/>
          <w:color w:val="000000"/>
        </w:rPr>
        <w:t xml:space="preserve"> in these areas. </w:t>
      </w:r>
    </w:p>
    <w:p w14:paraId="0000003F" w14:textId="77777777" w:rsidR="00EA3230" w:rsidRDefault="00EA3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EA3230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B3"/>
    <w:multiLevelType w:val="multilevel"/>
    <w:tmpl w:val="0DBE841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193A10"/>
    <w:multiLevelType w:val="multilevel"/>
    <w:tmpl w:val="8A66D45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DA636C"/>
    <w:multiLevelType w:val="multilevel"/>
    <w:tmpl w:val="C87261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25A9"/>
    <w:multiLevelType w:val="multilevel"/>
    <w:tmpl w:val="F1BEB7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38773">
    <w:abstractNumId w:val="2"/>
  </w:num>
  <w:num w:numId="2" w16cid:durableId="721827378">
    <w:abstractNumId w:val="1"/>
  </w:num>
  <w:num w:numId="3" w16cid:durableId="16009599">
    <w:abstractNumId w:val="3"/>
  </w:num>
  <w:num w:numId="4" w16cid:durableId="139350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30"/>
    <w:rsid w:val="00C26EF6"/>
    <w:rsid w:val="00E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61701-BAF4-4184-B085-18B45C2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1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0F89"/>
  </w:style>
  <w:style w:type="character" w:styleId="Hyperlink">
    <w:name w:val="Hyperlink"/>
    <w:basedOn w:val="DefaultParagraphFont"/>
    <w:uiPriority w:val="99"/>
    <w:semiHidden/>
    <w:unhideWhenUsed/>
    <w:rsid w:val="00773C9B"/>
    <w:rPr>
      <w:color w:val="0000FF"/>
      <w:u w:val="single"/>
    </w:rPr>
  </w:style>
  <w:style w:type="character" w:customStyle="1" w:styleId="woj">
    <w:name w:val="woj"/>
    <w:basedOn w:val="DefaultParagraphFont"/>
    <w:rsid w:val="002675F5"/>
  </w:style>
  <w:style w:type="character" w:customStyle="1" w:styleId="small-caps">
    <w:name w:val="small-caps"/>
    <w:basedOn w:val="DefaultParagraphFont"/>
    <w:rsid w:val="00B13867"/>
  </w:style>
  <w:style w:type="character" w:customStyle="1" w:styleId="indent-1-breaks">
    <w:name w:val="indent-1-breaks"/>
    <w:basedOn w:val="DefaultParagraphFont"/>
    <w:rsid w:val="002C0C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Mk4mPMZ8a0E4Uh20svIDfc/0w==">AMUW2mW1CSup8Csm2zRx73JQ34J+3IhOWuA3vNNzHCkHdlewuDlXYeaF5IaI1OX3Dw4KVDXmzcet1Jagjyh6AoDQcm0Emt5uPYCS6gBzm2/Xg8mPCt7o09c=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White</dc:creator>
  <cp:lastModifiedBy>Kathy White</cp:lastModifiedBy>
  <cp:revision>2</cp:revision>
  <dcterms:created xsi:type="dcterms:W3CDTF">2023-01-04T05:32:00Z</dcterms:created>
  <dcterms:modified xsi:type="dcterms:W3CDTF">2023-01-04T05:32:00Z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fb3ae873-677f-43fe-ab05-6cf9fd8965ad</vt:lpwstr>
  </property>
</Properties>
</file>