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11C2B" w14:textId="77777777" w:rsidR="0038207A" w:rsidRPr="008E6AB2" w:rsidRDefault="008E6AB2" w:rsidP="008E6AB2">
      <w:pPr>
        <w:jc w:val="center"/>
        <w:rPr>
          <w:rFonts w:ascii="Times New Roman" w:hAnsi="Times New Roman" w:cs="Times New Roman"/>
          <w:b/>
          <w:bCs/>
          <w:sz w:val="26"/>
          <w:szCs w:val="26"/>
        </w:rPr>
      </w:pPr>
      <w:r w:rsidRPr="008E6AB2">
        <w:rPr>
          <w:rFonts w:ascii="Times New Roman" w:hAnsi="Times New Roman" w:cs="Times New Roman"/>
          <w:b/>
          <w:bCs/>
          <w:sz w:val="26"/>
          <w:szCs w:val="26"/>
        </w:rPr>
        <w:t xml:space="preserve">Biblical Sufficiency </w:t>
      </w:r>
    </w:p>
    <w:p w14:paraId="7E729C2C" w14:textId="48ABF3E9" w:rsidR="008E6AB2" w:rsidRDefault="008E6AB2" w:rsidP="008E6AB2">
      <w:pPr>
        <w:jc w:val="center"/>
      </w:pPr>
    </w:p>
    <w:p w14:paraId="3035267C" w14:textId="77777777" w:rsidR="008E6AB2" w:rsidRDefault="008E6AB2" w:rsidP="008E6AB2">
      <w:pPr>
        <w:jc w:val="center"/>
      </w:pPr>
    </w:p>
    <w:p w14:paraId="0AF3CD5C" w14:textId="229931F6" w:rsidR="008E6AB2" w:rsidRDefault="008E6AB2" w:rsidP="008E6AB2">
      <w:pPr>
        <w:pStyle w:val="ListParagraph"/>
        <w:numPr>
          <w:ilvl w:val="0"/>
          <w:numId w:val="1"/>
        </w:numPr>
      </w:pPr>
      <w:proofErr w:type="spellStart"/>
      <w:r>
        <w:t>Bibilical</w:t>
      </w:r>
      <w:proofErr w:type="spellEnd"/>
      <w:r>
        <w:t xml:space="preserve"> Definition</w:t>
      </w:r>
    </w:p>
    <w:p w14:paraId="02EE5697" w14:textId="6388853A" w:rsidR="008E6AB2" w:rsidRDefault="008E6AB2" w:rsidP="008E6AB2">
      <w:pPr>
        <w:pStyle w:val="ListParagraph"/>
      </w:pPr>
      <w:r>
        <w:t xml:space="preserve">2 Tim. 3:16-17 </w:t>
      </w:r>
      <w:r w:rsidRPr="008E6AB2">
        <w:t>All Scripture is given by inspiration of God, and is profitable for doctrine, for reproof, for correction, for instruction in righteousness, that the man of God may be complete, thoroughly equipped for every good work.</w:t>
      </w:r>
    </w:p>
    <w:p w14:paraId="500E493F" w14:textId="297A26CF" w:rsidR="008E6AB2" w:rsidRDefault="008E6AB2" w:rsidP="008E6AB2">
      <w:pPr>
        <w:pStyle w:val="ListParagraph"/>
      </w:pPr>
    </w:p>
    <w:p w14:paraId="122E76ED" w14:textId="77777777" w:rsidR="008E6AB2" w:rsidRDefault="008E6AB2" w:rsidP="008E6AB2">
      <w:pPr>
        <w:pStyle w:val="ListParagraph"/>
      </w:pPr>
    </w:p>
    <w:p w14:paraId="20E69266" w14:textId="3B641854" w:rsidR="008E6AB2" w:rsidRDefault="008E6AB2" w:rsidP="008E6AB2">
      <w:pPr>
        <w:pStyle w:val="ListParagraph"/>
        <w:numPr>
          <w:ilvl w:val="0"/>
          <w:numId w:val="1"/>
        </w:numPr>
      </w:pPr>
      <w:r>
        <w:t xml:space="preserve">Confession Expression </w:t>
      </w:r>
    </w:p>
    <w:p w14:paraId="1C684B6D" w14:textId="64FC1F67" w:rsidR="008E6AB2" w:rsidRDefault="008E6AB2" w:rsidP="008E6AB2">
      <w:pPr>
        <w:pStyle w:val="ListParagraph"/>
      </w:pPr>
      <w:r>
        <w:t xml:space="preserve">WCF CH. 1.6 </w:t>
      </w:r>
      <w:r>
        <w:br/>
        <w:t>LBCF CH. 1.6</w:t>
      </w:r>
    </w:p>
    <w:p w14:paraId="23A186AC" w14:textId="77777777" w:rsidR="008E6AB2" w:rsidRDefault="008E6AB2" w:rsidP="008E6AB2">
      <w:pPr>
        <w:pStyle w:val="ListParagraph"/>
      </w:pPr>
    </w:p>
    <w:p w14:paraId="41B156D7" w14:textId="77777777" w:rsidR="008E6AB2" w:rsidRDefault="008E6AB2" w:rsidP="008E6AB2">
      <w:pPr>
        <w:pStyle w:val="ListParagraph"/>
      </w:pPr>
    </w:p>
    <w:p w14:paraId="64C778AC" w14:textId="4F610DDC" w:rsidR="008E6AB2" w:rsidRDefault="008E6AB2" w:rsidP="008E6AB2">
      <w:pPr>
        <w:pStyle w:val="ListParagraph"/>
        <w:numPr>
          <w:ilvl w:val="0"/>
          <w:numId w:val="1"/>
        </w:numPr>
      </w:pPr>
      <w:r>
        <w:t xml:space="preserve">Biblical Support </w:t>
      </w:r>
    </w:p>
    <w:p w14:paraId="76EB9220" w14:textId="79D87500" w:rsidR="008E6AB2" w:rsidRDefault="008E6AB2" w:rsidP="008E6AB2">
      <w:pPr>
        <w:pStyle w:val="ListParagraph"/>
      </w:pPr>
      <w:r>
        <w:t>Ps. 1</w:t>
      </w:r>
    </w:p>
    <w:p w14:paraId="1F9E6B06" w14:textId="3FB57EE1" w:rsidR="008E6AB2" w:rsidRDefault="008E6AB2" w:rsidP="008E6AB2">
      <w:pPr>
        <w:pStyle w:val="ListParagraph"/>
      </w:pPr>
      <w:r>
        <w:t>Ps. 19:7-11</w:t>
      </w:r>
    </w:p>
    <w:p w14:paraId="69C07E72" w14:textId="3DD55DAF" w:rsidR="008E6AB2" w:rsidRDefault="008E6AB2" w:rsidP="008E6AB2">
      <w:pPr>
        <w:pStyle w:val="ListParagraph"/>
      </w:pPr>
      <w:r>
        <w:t>Ps. 119:6,9,11,105</w:t>
      </w:r>
    </w:p>
    <w:p w14:paraId="1567D282" w14:textId="77777777" w:rsidR="008E6AB2" w:rsidRDefault="008E6AB2" w:rsidP="008E6AB2">
      <w:pPr>
        <w:pStyle w:val="ListParagraph"/>
      </w:pPr>
    </w:p>
    <w:p w14:paraId="3A1342E5" w14:textId="77777777" w:rsidR="008E6AB2" w:rsidRDefault="008E6AB2" w:rsidP="008E6AB2">
      <w:pPr>
        <w:pStyle w:val="ListParagraph"/>
      </w:pPr>
    </w:p>
    <w:p w14:paraId="0BD2C56A" w14:textId="660AD154" w:rsidR="008E6AB2" w:rsidRDefault="008E6AB2" w:rsidP="008E6AB2">
      <w:pPr>
        <w:pStyle w:val="ListParagraph"/>
        <w:numPr>
          <w:ilvl w:val="0"/>
          <w:numId w:val="1"/>
        </w:numPr>
      </w:pPr>
      <w:r>
        <w:t xml:space="preserve">Contours and Considerations </w:t>
      </w:r>
    </w:p>
    <w:p w14:paraId="15538A82" w14:textId="77777777" w:rsidR="008E6AB2" w:rsidRDefault="008E6AB2" w:rsidP="008E6AB2">
      <w:pPr>
        <w:pStyle w:val="ListParagraph"/>
        <w:numPr>
          <w:ilvl w:val="0"/>
          <w:numId w:val="2"/>
        </w:numPr>
      </w:pPr>
      <w:r>
        <w:t>The Comprehensive nature of the Christian life.</w:t>
      </w:r>
    </w:p>
    <w:p w14:paraId="0D4E4222" w14:textId="77777777" w:rsidR="008E6AB2" w:rsidRDefault="008E6AB2" w:rsidP="008E6AB2">
      <w:pPr>
        <w:pStyle w:val="ListParagraph"/>
        <w:ind w:left="1440"/>
      </w:pPr>
      <w:r>
        <w:t>1 Cor. 10:31</w:t>
      </w:r>
    </w:p>
    <w:p w14:paraId="4B8CE129" w14:textId="77777777" w:rsidR="008E6AB2" w:rsidRDefault="008E6AB2" w:rsidP="008E6AB2">
      <w:pPr>
        <w:pStyle w:val="ListParagraph"/>
        <w:ind w:left="1440"/>
      </w:pPr>
      <w:r>
        <w:t>Col. 3:17</w:t>
      </w:r>
    </w:p>
    <w:p w14:paraId="4637169D" w14:textId="6AB5C6F4" w:rsidR="008E6AB2" w:rsidRDefault="008E6AB2" w:rsidP="008E6AB2">
      <w:pPr>
        <w:pStyle w:val="ListParagraph"/>
        <w:ind w:left="1440"/>
      </w:pPr>
      <w:r>
        <w:t>Rom. 12:1</w:t>
      </w:r>
    </w:p>
    <w:p w14:paraId="74732581" w14:textId="3CDB96D4" w:rsidR="008E6AB2" w:rsidRDefault="008E6AB2" w:rsidP="008E6AB2">
      <w:pPr>
        <w:pStyle w:val="ListParagraph"/>
        <w:ind w:left="1440"/>
      </w:pPr>
      <w:r>
        <w:t xml:space="preserve">1 Cor. 6:20 </w:t>
      </w:r>
    </w:p>
    <w:p w14:paraId="085BF0DC" w14:textId="77777777" w:rsidR="008E6AB2" w:rsidRDefault="008E6AB2" w:rsidP="008E6AB2">
      <w:pPr>
        <w:pStyle w:val="ListParagraph"/>
        <w:ind w:left="1440"/>
      </w:pPr>
    </w:p>
    <w:p w14:paraId="7C1D8349" w14:textId="2A99B0F4" w:rsidR="008E6AB2" w:rsidRDefault="008E6AB2" w:rsidP="008E6AB2">
      <w:pPr>
        <w:pStyle w:val="ListParagraph"/>
        <w:numPr>
          <w:ilvl w:val="0"/>
          <w:numId w:val="2"/>
        </w:numPr>
      </w:pPr>
      <w:r>
        <w:t>Explicit Statements and Necessary Infirmaries</w:t>
      </w:r>
    </w:p>
    <w:p w14:paraId="0BAEEF41" w14:textId="2EBD6935" w:rsidR="008E6AB2" w:rsidRDefault="008E6AB2" w:rsidP="008E6AB2">
      <w:pPr>
        <w:pStyle w:val="ListParagraph"/>
        <w:numPr>
          <w:ilvl w:val="0"/>
          <w:numId w:val="3"/>
        </w:numPr>
      </w:pPr>
      <w:r>
        <w:t>Is. 8:20</w:t>
      </w:r>
    </w:p>
    <w:p w14:paraId="578E548A" w14:textId="48F758A3" w:rsidR="008E6AB2" w:rsidRDefault="008E6AB2" w:rsidP="008E6AB2">
      <w:pPr>
        <w:pStyle w:val="ListParagraph"/>
        <w:numPr>
          <w:ilvl w:val="0"/>
          <w:numId w:val="3"/>
        </w:numPr>
      </w:pPr>
      <w:r>
        <w:t>Matt. 22:23-32</w:t>
      </w:r>
    </w:p>
    <w:p w14:paraId="6455B314" w14:textId="373F0FB7" w:rsidR="008E6AB2" w:rsidRDefault="008E6AB2" w:rsidP="008E6AB2">
      <w:pPr>
        <w:pStyle w:val="ListParagraph"/>
        <w:ind w:left="2160"/>
      </w:pPr>
      <w:r>
        <w:t>Acts. 10:9-28</w:t>
      </w:r>
    </w:p>
    <w:p w14:paraId="3600A607" w14:textId="77777777" w:rsidR="008E6AB2" w:rsidRDefault="008E6AB2" w:rsidP="008E6AB2">
      <w:pPr>
        <w:pStyle w:val="ListParagraph"/>
        <w:ind w:left="2160"/>
      </w:pPr>
    </w:p>
    <w:p w14:paraId="3EEDD77E" w14:textId="70560F6B" w:rsidR="008E6AB2" w:rsidRDefault="008E6AB2" w:rsidP="008E6AB2">
      <w:pPr>
        <w:pStyle w:val="ListParagraph"/>
        <w:numPr>
          <w:ilvl w:val="0"/>
          <w:numId w:val="2"/>
        </w:numPr>
      </w:pPr>
      <w:r>
        <w:t xml:space="preserve">Abrogation? Fulfillment? Continuing validity? </w:t>
      </w:r>
    </w:p>
    <w:p w14:paraId="6EA5F2B8" w14:textId="41A8F673" w:rsidR="008E6AB2" w:rsidRDefault="008E6AB2" w:rsidP="008E6AB2">
      <w:pPr>
        <w:pStyle w:val="ListParagraph"/>
        <w:ind w:left="1440"/>
      </w:pPr>
      <w:r>
        <w:t>Matt. 5:17-18</w:t>
      </w:r>
    </w:p>
    <w:p w14:paraId="6E962B9F" w14:textId="77777777" w:rsidR="008E6AB2" w:rsidRDefault="008E6AB2" w:rsidP="008E6AB2">
      <w:pPr>
        <w:pStyle w:val="ListParagraph"/>
        <w:ind w:left="1440"/>
      </w:pPr>
    </w:p>
    <w:p w14:paraId="33C513E9" w14:textId="77777777" w:rsidR="008E6AB2" w:rsidRDefault="008E6AB2" w:rsidP="008E6AB2">
      <w:pPr>
        <w:pStyle w:val="ListParagraph"/>
        <w:ind w:left="1440"/>
      </w:pPr>
    </w:p>
    <w:p w14:paraId="449DB3E7" w14:textId="77777777" w:rsidR="008E6AB2" w:rsidRDefault="008E6AB2" w:rsidP="008E6AB2"/>
    <w:sectPr w:rsidR="008E6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D07"/>
    <w:multiLevelType w:val="hybridMultilevel"/>
    <w:tmpl w:val="E062C6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E2E54CA"/>
    <w:multiLevelType w:val="hybridMultilevel"/>
    <w:tmpl w:val="3ED4D7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15A0A"/>
    <w:multiLevelType w:val="hybridMultilevel"/>
    <w:tmpl w:val="02A263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93472441">
    <w:abstractNumId w:val="1"/>
  </w:num>
  <w:num w:numId="2" w16cid:durableId="416445115">
    <w:abstractNumId w:val="2"/>
  </w:num>
  <w:num w:numId="3" w16cid:durableId="1099060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B2"/>
    <w:rsid w:val="0038207A"/>
    <w:rsid w:val="008E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6D0D"/>
  <w15:chartTrackingRefBased/>
  <w15:docId w15:val="{C7A9C31F-4682-48B6-A4EE-257990F9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2023-06-25T04:40:00Z</dcterms:created>
  <dcterms:modified xsi:type="dcterms:W3CDTF">2023-06-25T04:56:00Z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eb2e09bd-4eb9-4c70-bc6a-292950f60f64</vt:lpwstr>
  </property>
</Properties>
</file>