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550F" w14:textId="7661913F" w:rsidR="00E158FC" w:rsidRDefault="00E158FC" w:rsidP="00E158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Anger (Righteous and Sinful)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Ephesians 4:26, 31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15E4CB8" w14:textId="6A7D9120" w:rsidR="00E158FC" w:rsidRPr="00E158FC" w:rsidRDefault="00E158FC" w:rsidP="00E15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anger?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Anger is an emotional response to circumstances, or to the words and behaviors of others. Anger is marked by an agitated ill-will toward its object.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76481A2" w14:textId="77777777" w:rsidR="00E158FC" w:rsidRPr="00E158FC" w:rsidRDefault="00E158FC" w:rsidP="00E15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When is anger righteous?</w:t>
      </w:r>
      <w:r>
        <w:rPr>
          <w:rFonts w:ascii="Times New Roman" w:hAnsi="Times New Roman" w:cs="Times New Roman"/>
          <w:sz w:val="24"/>
          <w:szCs w:val="24"/>
        </w:rPr>
        <w:br/>
        <w:t>Anger is righteous when it is directed at a legitimate object, (legitimate according to God.)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B. What are examples of righteous anger?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Mark 3:5</w:t>
      </w:r>
      <w:r>
        <w:rPr>
          <w:rFonts w:ascii="Times New Roman" w:hAnsi="Times New Roman" w:cs="Times New Roman"/>
          <w:sz w:val="24"/>
          <w:szCs w:val="24"/>
        </w:rPr>
        <w:br/>
        <w:t>Mark 21:12-13</w:t>
      </w:r>
      <w:r>
        <w:rPr>
          <w:rFonts w:ascii="Times New Roman" w:hAnsi="Times New Roman" w:cs="Times New Roman"/>
          <w:sz w:val="24"/>
          <w:szCs w:val="24"/>
        </w:rPr>
        <w:br/>
      </w:r>
      <w:r w:rsidRPr="00E158FC">
        <w:rPr>
          <w:rFonts w:ascii="Times New Roman" w:hAnsi="Times New Roman" w:cs="Times New Roman"/>
          <w:sz w:val="24"/>
          <w:szCs w:val="24"/>
        </w:rPr>
        <w:t>Mark 10:14</w:t>
      </w:r>
      <w:r w:rsidRPr="00E158FC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Matthew 23:13-33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C. What limit is placed on righteous anger?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“Let not the sun go down on your wrath.”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72B2A29F" w14:textId="078B9217" w:rsidR="00E158FC" w:rsidRPr="00E158FC" w:rsidRDefault="00E158FC" w:rsidP="00E15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sinful anger?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Anger directed at illegitimate objects. Sinful anger is seen in the presence of agitated ill-will when patience, kindness or forgiveness are called for.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E158FC">
        <w:rPr>
          <w:rFonts w:ascii="Times New Roman" w:hAnsi="Times New Roman" w:cs="Times New Roman"/>
          <w:sz w:val="24"/>
          <w:szCs w:val="24"/>
        </w:rPr>
        <w:t>Ephesians 4:31</w:t>
      </w:r>
      <w:r>
        <w:rPr>
          <w:rFonts w:ascii="Times New Roman" w:hAnsi="Times New Roman" w:cs="Times New Roman"/>
          <w:sz w:val="24"/>
          <w:szCs w:val="24"/>
        </w:rPr>
        <w:br/>
        <w:t>“Let all bitterness and wrath and anger…be put away from you… (</w:t>
      </w:r>
      <w:r>
        <w:rPr>
          <w:rFonts w:ascii="Times New Roman" w:hAnsi="Times New Roman" w:cs="Times New Roman"/>
          <w:sz w:val="24"/>
          <w:szCs w:val="24"/>
        </w:rPr>
        <w:t>Ps. 37:8, Col. 3:8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-sinful anger is the seed of murder (Matthew 5:22)</w:t>
      </w:r>
      <w:r>
        <w:rPr>
          <w:rFonts w:ascii="Times New Roman" w:hAnsi="Times New Roman" w:cs="Times New Roman"/>
          <w:sz w:val="24"/>
          <w:szCs w:val="24"/>
        </w:rPr>
        <w:br/>
        <w:t>-sinful anger is counter-productive (</w:t>
      </w:r>
      <w:r>
        <w:rPr>
          <w:rFonts w:ascii="Times New Roman" w:hAnsi="Times New Roman" w:cs="Times New Roman"/>
          <w:sz w:val="24"/>
          <w:szCs w:val="24"/>
        </w:rPr>
        <w:t>James 1:20, Proverbs 29:22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 -victory over anger is of great value (</w:t>
      </w:r>
      <w:r>
        <w:rPr>
          <w:rFonts w:ascii="Times New Roman" w:hAnsi="Times New Roman" w:cs="Times New Roman"/>
          <w:sz w:val="24"/>
          <w:szCs w:val="24"/>
        </w:rPr>
        <w:t>Prov. 15:1, 14:29, 16:32, 19:11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6E355AC7" w14:textId="64DA568B" w:rsidR="00E158FC" w:rsidRPr="00E158FC" w:rsidRDefault="00E158FC" w:rsidP="00E158F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Sinful anger vanquished by a renewed mind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Renewed to “understand:”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A. </w:t>
      </w:r>
      <w:r>
        <w:rPr>
          <w:rFonts w:ascii="Times New Roman" w:hAnsi="Times New Roman" w:cs="Times New Roman"/>
          <w:sz w:val="24"/>
          <w:szCs w:val="24"/>
        </w:rPr>
        <w:t>The decree (Eph 3:11) and providence (Eph 1:11) of God.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That all my plans are contingent o</w:t>
      </w:r>
      <w:r w:rsidR="008E02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God’s </w:t>
      </w:r>
      <w:r w:rsidR="008E029B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(James 4:15).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That this fallen world necessarily contains discomfort, disappointment, and suffering. (John 16:33, John 15:19, Acts 14:22)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That all evil will work to my good. (Romans 8:28, Genesis 50:20)</w:t>
      </w:r>
    </w:p>
    <w:sectPr w:rsidR="00E158FC" w:rsidRPr="00E15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E2A"/>
    <w:multiLevelType w:val="hybridMultilevel"/>
    <w:tmpl w:val="5546BF86"/>
    <w:lvl w:ilvl="0" w:tplc="FDAC49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D46C01"/>
    <w:multiLevelType w:val="hybridMultilevel"/>
    <w:tmpl w:val="99A869CE"/>
    <w:lvl w:ilvl="0" w:tplc="1E1204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B5BD3"/>
    <w:multiLevelType w:val="hybridMultilevel"/>
    <w:tmpl w:val="A53681C2"/>
    <w:lvl w:ilvl="0" w:tplc="6D12D58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FC"/>
    <w:rsid w:val="00643A6B"/>
    <w:rsid w:val="008E029B"/>
    <w:rsid w:val="00E1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4AB2"/>
  <w15:chartTrackingRefBased/>
  <w15:docId w15:val="{C3ADB3D1-EE40-4CEF-8E9C-ED874F9C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1</cp:revision>
  <cp:lastPrinted>2021-08-22T12:10:00Z</cp:lastPrinted>
  <dcterms:created xsi:type="dcterms:W3CDTF">2021-08-22T11:49:00Z</dcterms:created>
  <dcterms:modified xsi:type="dcterms:W3CDTF">2021-08-22T19:40:00Z</dcterms:modified>
</cp:coreProperties>
</file>